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55D32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Aug </w:t>
      </w:r>
      <w:r w:rsidR="005156DC">
        <w:rPr>
          <w:rFonts w:ascii="Cambria" w:hAnsi="Cambria"/>
          <w:b/>
          <w:sz w:val="26"/>
          <w:szCs w:val="26"/>
        </w:rPr>
        <w:t>9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</w:t>
      </w:r>
      <w:r w:rsidR="00DB6507">
        <w:rPr>
          <w:rFonts w:ascii="Cambria" w:hAnsi="Cambria"/>
          <w:smallCaps/>
          <w:szCs w:val="24"/>
        </w:rPr>
        <w:t xml:space="preserve">    </w:t>
      </w:r>
      <w:r w:rsidR="00A13B93">
        <w:rPr>
          <w:rFonts w:ascii="Cambria" w:hAnsi="Cambria"/>
          <w:smallCaps/>
          <w:szCs w:val="24"/>
        </w:rPr>
        <w:t xml:space="preserve">    </w:t>
      </w:r>
      <w:r w:rsidR="00156D8A"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  </w:t>
      </w:r>
      <w:r w:rsidR="00B22B76">
        <w:rPr>
          <w:rFonts w:ascii="Cambria" w:hAnsi="Cambria"/>
          <w:smallCaps/>
          <w:szCs w:val="24"/>
        </w:rPr>
        <w:t>“Great and Mighty Is the Lord Our God”</w:t>
      </w:r>
      <w:r w:rsidR="009D19C3">
        <w:rPr>
          <w:rFonts w:ascii="Cambria" w:hAnsi="Cambria"/>
          <w:smallCaps/>
          <w:szCs w:val="24"/>
        </w:rPr>
        <w:t xml:space="preserve">   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DB6507"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 xml:space="preserve">     </w:t>
      </w:r>
      <w:r w:rsidR="00B22B76">
        <w:rPr>
          <w:rFonts w:ascii="Cambria" w:hAnsi="Cambria"/>
          <w:smallCaps/>
          <w:szCs w:val="24"/>
        </w:rPr>
        <w:t>“Since Jesus Came into My Heart” 441</w:t>
      </w:r>
    </w:p>
    <w:p w:rsidR="00B22CAC" w:rsidRDefault="00A13B93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</w:t>
      </w:r>
      <w:r w:rsidR="00B22B76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</w:t>
      </w:r>
      <w:r w:rsidR="001741D9">
        <w:rPr>
          <w:rFonts w:ascii="Cambria" w:hAnsi="Cambria"/>
          <w:smallCaps/>
          <w:szCs w:val="24"/>
        </w:rPr>
        <w:t xml:space="preserve">                    </w:t>
      </w:r>
      <w:r>
        <w:rPr>
          <w:rFonts w:ascii="Cambria" w:hAnsi="Cambria"/>
          <w:smallCaps/>
          <w:szCs w:val="24"/>
        </w:rPr>
        <w:t xml:space="preserve">        </w:t>
      </w:r>
      <w:r w:rsidR="00B22B76">
        <w:rPr>
          <w:rFonts w:ascii="Cambria" w:hAnsi="Cambria"/>
          <w:smallCaps/>
          <w:szCs w:val="24"/>
        </w:rPr>
        <w:t>“Blessed Redeemer” 149</w:t>
      </w:r>
    </w:p>
    <w:p w:rsidR="00462558" w:rsidRDefault="00780A4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</w:t>
      </w:r>
      <w:r w:rsidR="00C34E01">
        <w:rPr>
          <w:rFonts w:ascii="Cambria" w:hAnsi="Cambria"/>
          <w:smallCaps/>
          <w:szCs w:val="24"/>
        </w:rPr>
        <w:t xml:space="preserve">                                </w:t>
      </w:r>
      <w:r w:rsidR="00B22B76">
        <w:rPr>
          <w:rFonts w:ascii="Cambria" w:hAnsi="Cambria"/>
          <w:smallCaps/>
          <w:szCs w:val="24"/>
        </w:rPr>
        <w:t xml:space="preserve">           </w:t>
      </w:r>
      <w:r w:rsidR="00C34E01">
        <w:rPr>
          <w:rFonts w:ascii="Cambria" w:hAnsi="Cambria"/>
          <w:smallCaps/>
          <w:szCs w:val="24"/>
        </w:rPr>
        <w:t xml:space="preserve">    </w:t>
      </w:r>
      <w:r>
        <w:rPr>
          <w:rFonts w:ascii="Cambria" w:hAnsi="Cambria"/>
          <w:smallCaps/>
          <w:szCs w:val="24"/>
        </w:rPr>
        <w:t xml:space="preserve">   </w:t>
      </w:r>
      <w:r w:rsidR="00156D8A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</w:t>
      </w:r>
      <w:r w:rsidR="00B22B76">
        <w:rPr>
          <w:rFonts w:ascii="Cambria" w:hAnsi="Cambria"/>
          <w:smallCaps/>
          <w:szCs w:val="24"/>
        </w:rPr>
        <w:t>“It Is Finished”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  <w:r w:rsidR="00FD2C3D">
        <w:rPr>
          <w:rFonts w:ascii="Cambria" w:hAnsi="Cambria"/>
          <w:smallCaps/>
          <w:szCs w:val="24"/>
        </w:rPr>
        <w:t xml:space="preserve">                                            </w:t>
      </w:r>
      <w:r w:rsidR="00780A49">
        <w:rPr>
          <w:rFonts w:ascii="Cambria" w:hAnsi="Cambria"/>
          <w:smallCaps/>
          <w:szCs w:val="24"/>
        </w:rPr>
        <w:t xml:space="preserve"> </w:t>
      </w:r>
      <w:r w:rsidR="00C34E01">
        <w:rPr>
          <w:rFonts w:ascii="Cambria" w:hAnsi="Cambria"/>
          <w:smallCaps/>
          <w:szCs w:val="24"/>
        </w:rPr>
        <w:t xml:space="preserve">                          </w:t>
      </w:r>
      <w:r w:rsidR="001741D9">
        <w:rPr>
          <w:rFonts w:ascii="Cambria" w:hAnsi="Cambria"/>
          <w:smallCaps/>
          <w:szCs w:val="24"/>
        </w:rPr>
        <w:t xml:space="preserve">  </w:t>
      </w:r>
      <w:r w:rsidR="00B22B76">
        <w:rPr>
          <w:rFonts w:ascii="Cambria" w:hAnsi="Cambria"/>
          <w:smallCaps/>
          <w:szCs w:val="24"/>
        </w:rPr>
        <w:t xml:space="preserve">                </w:t>
      </w:r>
      <w:r w:rsidR="001741D9">
        <w:rPr>
          <w:rFonts w:ascii="Cambria" w:hAnsi="Cambria"/>
          <w:smallCaps/>
          <w:szCs w:val="24"/>
        </w:rPr>
        <w:t xml:space="preserve">        </w:t>
      </w:r>
      <w:r w:rsidR="00C34E01">
        <w:rPr>
          <w:rFonts w:ascii="Cambria" w:hAnsi="Cambria"/>
          <w:smallCaps/>
          <w:szCs w:val="24"/>
        </w:rPr>
        <w:t xml:space="preserve">      </w:t>
      </w:r>
      <w:r w:rsidR="00780A49">
        <w:rPr>
          <w:rFonts w:ascii="Cambria" w:hAnsi="Cambria"/>
          <w:smallCaps/>
          <w:szCs w:val="24"/>
        </w:rPr>
        <w:t xml:space="preserve"> </w:t>
      </w:r>
      <w:r w:rsidR="000F604D">
        <w:rPr>
          <w:rFonts w:ascii="Cambria" w:hAnsi="Cambria"/>
          <w:smallCaps/>
          <w:szCs w:val="24"/>
        </w:rPr>
        <w:t xml:space="preserve"> </w:t>
      </w:r>
      <w:r w:rsidR="00780A49">
        <w:rPr>
          <w:rFonts w:ascii="Cambria" w:hAnsi="Cambria"/>
          <w:smallCaps/>
          <w:szCs w:val="24"/>
        </w:rPr>
        <w:t xml:space="preserve">    </w:t>
      </w:r>
      <w:r w:rsidR="00B22B76">
        <w:rPr>
          <w:rFonts w:ascii="Cambria" w:hAnsi="Cambria"/>
          <w:smallCaps/>
          <w:szCs w:val="24"/>
        </w:rPr>
        <w:t>“He Is Lord”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</w:t>
      </w:r>
      <w:r w:rsidR="00AC70A3">
        <w:rPr>
          <w:rFonts w:ascii="Cambria" w:hAnsi="Cambria" w:cs="Arial"/>
          <w:smallCaps/>
          <w:szCs w:val="24"/>
        </w:rPr>
        <w:t xml:space="preserve"> </w:t>
      </w:r>
      <w:r w:rsidR="00780A49">
        <w:rPr>
          <w:rFonts w:ascii="Cambria" w:hAnsi="Cambria" w:cs="Arial"/>
          <w:smallCaps/>
          <w:szCs w:val="24"/>
        </w:rPr>
        <w:t xml:space="preserve">      </w:t>
      </w:r>
      <w:r w:rsidR="00F66211">
        <w:rPr>
          <w:rFonts w:ascii="Cambria" w:hAnsi="Cambria" w:cs="Arial"/>
          <w:smallCaps/>
          <w:szCs w:val="24"/>
        </w:rPr>
        <w:t xml:space="preserve">       </w:t>
      </w:r>
      <w:r w:rsidR="00780A49">
        <w:rPr>
          <w:rFonts w:ascii="Cambria" w:hAnsi="Cambria" w:cs="Arial"/>
          <w:smallCaps/>
          <w:szCs w:val="24"/>
        </w:rPr>
        <w:t xml:space="preserve">            </w:t>
      </w:r>
      <w:r w:rsidR="00B22B76">
        <w:rPr>
          <w:rFonts w:ascii="Cambria" w:hAnsi="Cambria" w:cs="Arial"/>
          <w:smallCaps/>
          <w:szCs w:val="24"/>
        </w:rPr>
        <w:t xml:space="preserve">“Take My Life, Lead Me, Lord” </w:t>
      </w:r>
      <w:r w:rsidR="00F66211">
        <w:rPr>
          <w:rFonts w:ascii="Cambria" w:hAnsi="Cambria" w:cs="Arial"/>
          <w:smallCaps/>
          <w:szCs w:val="24"/>
        </w:rPr>
        <w:t>287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Lord’s Supper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06570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Jana Moore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</w:p>
    <w:p w:rsidR="00AE7A91" w:rsidRPr="003E349A" w:rsidRDefault="001741D9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Judie Coffey,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Terry Robinson</w:t>
      </w:r>
      <w:r w:rsidR="000068F5">
        <w:rPr>
          <w:rFonts w:ascii="Cambria" w:hAnsi="Cambria"/>
          <w:smallCaps/>
          <w:sz w:val="21"/>
          <w:szCs w:val="21"/>
        </w:rPr>
        <w:t>,</w:t>
      </w:r>
      <w:r w:rsidR="00AA43AD">
        <w:rPr>
          <w:rFonts w:ascii="Cambria" w:hAnsi="Cambria"/>
          <w:smallCaps/>
          <w:sz w:val="21"/>
          <w:szCs w:val="21"/>
        </w:rPr>
        <w:t xml:space="preserve">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1741D9">
        <w:rPr>
          <w:rFonts w:ascii="Cambria" w:hAnsi="Cambria"/>
          <w:smallCaps/>
          <w:sz w:val="21"/>
          <w:szCs w:val="21"/>
        </w:rPr>
        <w:t xml:space="preserve">Sheila </w:t>
      </w:r>
      <w:r w:rsidR="005567D6">
        <w:rPr>
          <w:rFonts w:ascii="Cambria" w:hAnsi="Cambria"/>
          <w:smallCaps/>
          <w:sz w:val="21"/>
          <w:szCs w:val="21"/>
        </w:rPr>
        <w:t>Waggoner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903351" w:rsidP="00D46B17">
      <w:pPr>
        <w:rPr>
          <w:rFonts w:ascii="Cambria" w:hAnsi="Cambria"/>
          <w:b/>
          <w:i/>
          <w:sz w:val="28"/>
          <w:szCs w:val="28"/>
        </w:rPr>
      </w:pPr>
      <w:r w:rsidRPr="00903351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4D697C" w:rsidRDefault="004D697C" w:rsidP="007E4DEE">
      <w:pPr>
        <w:rPr>
          <w:sz w:val="20"/>
        </w:rPr>
      </w:pPr>
      <w:r>
        <w:rPr>
          <w:sz w:val="20"/>
        </w:rPr>
        <w:t xml:space="preserve">Pray for </w:t>
      </w:r>
      <w:r w:rsidR="00D7476B">
        <w:rPr>
          <w:sz w:val="20"/>
        </w:rPr>
        <w:t xml:space="preserve">Ervin Griffith, </w:t>
      </w:r>
      <w:r w:rsidR="00890E39">
        <w:rPr>
          <w:sz w:val="20"/>
        </w:rPr>
        <w:t xml:space="preserve">as he </w:t>
      </w:r>
      <w:r w:rsidR="005156DC">
        <w:rPr>
          <w:sz w:val="20"/>
        </w:rPr>
        <w:t>continues to recover at home</w:t>
      </w:r>
    </w:p>
    <w:p w:rsidR="00EC0EA5" w:rsidRPr="001657B8" w:rsidRDefault="00EC0EA5" w:rsidP="007E4DEE">
      <w:pPr>
        <w:rPr>
          <w:sz w:val="8"/>
          <w:szCs w:val="8"/>
        </w:rPr>
      </w:pPr>
    </w:p>
    <w:p w:rsidR="00CE72E2" w:rsidRDefault="00EC0EA5" w:rsidP="007E4DEE">
      <w:pPr>
        <w:rPr>
          <w:sz w:val="20"/>
        </w:rPr>
      </w:pPr>
      <w:r w:rsidRPr="00EC0EA5">
        <w:rPr>
          <w:sz w:val="20"/>
        </w:rPr>
        <w:t xml:space="preserve">Pray for </w:t>
      </w:r>
      <w:r w:rsidR="005156DC">
        <w:rPr>
          <w:sz w:val="20"/>
        </w:rPr>
        <w:t>Debbie McBride’s nephew Cale, he underwent brain surgery Thursday</w:t>
      </w:r>
      <w:r w:rsidR="00B22B76">
        <w:rPr>
          <w:sz w:val="20"/>
        </w:rPr>
        <w:t xml:space="preserve"> and it seems to be a success so far</w:t>
      </w:r>
    </w:p>
    <w:p w:rsidR="00AA43AD" w:rsidRPr="00AA43AD" w:rsidRDefault="00AA43AD" w:rsidP="007E4DEE">
      <w:pPr>
        <w:rPr>
          <w:sz w:val="8"/>
          <w:szCs w:val="8"/>
        </w:rPr>
      </w:pPr>
    </w:p>
    <w:p w:rsidR="00EC0EA5" w:rsidRPr="00EC0EA5" w:rsidRDefault="00B22B76" w:rsidP="007E4DEE">
      <w:pPr>
        <w:rPr>
          <w:sz w:val="20"/>
        </w:rPr>
      </w:pPr>
      <w:r>
        <w:rPr>
          <w:sz w:val="20"/>
        </w:rPr>
        <w:t xml:space="preserve">Pray for Jack and Doris Radford (Jack Radford’s parents) both are dealing with severe medical issues 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903351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200.9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736F2">
                  <w:r w:rsidRPr="007736F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1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A43AD">
                    <w:rPr>
                      <w:b/>
                      <w:sz w:val="22"/>
                      <w:szCs w:val="22"/>
                    </w:rPr>
                    <w:t>August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Aug </w:t>
                  </w:r>
                  <w:r w:rsidR="005156DC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2</w:t>
                  </w:r>
                  <w:r w:rsidR="005156DC" w:rsidRPr="005156DC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nd</w:t>
                  </w:r>
                  <w:r w:rsidR="005156DC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 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Return to Prayer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Nehemiah 1:3-10</w:t>
                  </w:r>
                  <w:r w:rsidR="002E6EE8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Aug 9</w:t>
                  </w:r>
                  <w:r w:rsidRPr="00A325E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Return to God’s Word             Nehemiah 8:1-8</w:t>
                  </w:r>
                </w:p>
                <w:p w:rsidR="00D22355" w:rsidRPr="00A325E6" w:rsidRDefault="00A325E6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Aug 16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th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Return to</w:t>
                  </w: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Unity                        Acts 4:31-37</w:t>
                  </w:r>
                </w:p>
                <w:p w:rsidR="00A20C2A" w:rsidRPr="00A325E6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Aug 23</w:t>
                  </w:r>
                  <w:r w:rsidRPr="00A325E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Return to the Task                  Acts 13:1-3, 44-52</w:t>
                  </w:r>
                </w:p>
                <w:p w:rsidR="00D22355" w:rsidRPr="00A325E6" w:rsidRDefault="00A325E6" w:rsidP="002D477C">
                  <w:pP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Aug 31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Hospitality: How Ordinary People Can Live on Mission</w:t>
                  </w:r>
                  <w:r w:rsidR="00A20C2A"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</w:t>
                  </w:r>
                  <w:r w:rsidR="00A20C2A"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="002D477C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                                          </w:t>
                  </w:r>
                  <w:r w:rsidR="003C66CE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2D477C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Luke 14:12-24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D4" w:rsidRDefault="001803D4" w:rsidP="00C44C65">
      <w:r>
        <w:separator/>
      </w:r>
    </w:p>
  </w:endnote>
  <w:endnote w:type="continuationSeparator" w:id="0">
    <w:p w:rsidR="001803D4" w:rsidRDefault="001803D4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D4" w:rsidRDefault="001803D4" w:rsidP="00C44C65">
      <w:r>
        <w:separator/>
      </w:r>
    </w:p>
  </w:footnote>
  <w:footnote w:type="continuationSeparator" w:id="0">
    <w:p w:rsidR="001803D4" w:rsidRDefault="001803D4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263</cp:revision>
  <cp:lastPrinted>2015-08-07T22:04:00Z</cp:lastPrinted>
  <dcterms:created xsi:type="dcterms:W3CDTF">2014-09-04T21:28:00Z</dcterms:created>
  <dcterms:modified xsi:type="dcterms:W3CDTF">2015-08-07T22:31:00Z</dcterms:modified>
</cp:coreProperties>
</file>